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CFC" w:rsidRPr="00A13CFC" w:rsidRDefault="00A13CFC" w:rsidP="00A13CF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A13CF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Scenariusz lekcji historii w klasie V</w:t>
      </w:r>
    </w:p>
    <w:p w:rsidR="00A13ECD" w:rsidRDefault="00A13CFC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Tema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 :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Bizancjum w czasach świetności.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Cele lekcji: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Cel główny: poznanie Cesarstwa Bizantyjskiego i jego największych osiągnięć.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Uczeń: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poprawnie posługuje się terminami: </w:t>
      </w:r>
    </w:p>
    <w:p w:rsidR="00A13ECD" w:rsidRDefault="00A13CFC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Bizancjum, </w:t>
      </w:r>
      <w:proofErr w:type="spellStart"/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HagiaSo</w:t>
      </w:r>
      <w:r w:rsidR="00A13ECD">
        <w:rPr>
          <w:rFonts w:ascii="Times New Roman" w:eastAsia="Times New Roman" w:hAnsi="Times New Roman" w:cs="Times New Roman"/>
          <w:sz w:val="24"/>
          <w:szCs w:val="24"/>
          <w:lang w:eastAsia="pl-PL"/>
        </w:rPr>
        <w:t>ph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ia</w:t>
      </w:r>
      <w:proofErr w:type="spellEnd"/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, ikona, freski, mozaika</w:t>
      </w:r>
      <w:r w:rsidR="00A13EC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określa czas wydarzeń: </w:t>
      </w:r>
    </w:p>
    <w:p w:rsidR="00FA2570" w:rsidRDefault="00A13CFC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395 </w:t>
      </w:r>
      <w:proofErr w:type="spellStart"/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spellEnd"/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powstanie Cesarstwa </w:t>
      </w:r>
      <w:proofErr w:type="spellStart"/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Wschodniorzymskiego</w:t>
      </w:r>
      <w:proofErr w:type="spellEnd"/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E02E11" w:rsidRDefault="00A13CFC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1453r- upadek Bizancjum</w:t>
      </w:r>
      <w:r w:rsidR="00A13EC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wyjaśnia, dlaczego Bizancjum nazywano Nowym Rzymem,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omawia dokonania Justyniana</w:t>
      </w:r>
      <w:r w:rsidR="00A13E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Wielkiego,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wyjaśnia, jaki wpływ na kulturę eur</w:t>
      </w:r>
      <w:r w:rsidR="00A13ECD">
        <w:rPr>
          <w:rFonts w:ascii="Times New Roman" w:eastAsia="Times New Roman" w:hAnsi="Times New Roman" w:cs="Times New Roman"/>
          <w:sz w:val="24"/>
          <w:szCs w:val="24"/>
          <w:lang w:eastAsia="pl-PL"/>
        </w:rPr>
        <w:t>opejską miał upadek Bizancjum,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współpracuje w grupie</w:t>
      </w:r>
      <w:r w:rsidR="00A13EC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3D516D" w:rsidRDefault="00A13CFC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Metody pracy: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rozmowa nauczająca (pogadanka),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praca z podręcznikiem, </w:t>
      </w:r>
    </w:p>
    <w:p w:rsidR="00A13CFC" w:rsidRDefault="00A13ECD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3D516D">
        <w:rPr>
          <w:rFonts w:ascii="Times New Roman" w:eastAsia="Times New Roman" w:hAnsi="Times New Roman" w:cs="Times New Roman"/>
          <w:sz w:val="24"/>
          <w:szCs w:val="24"/>
          <w:lang w:eastAsia="pl-PL"/>
        </w:rPr>
        <w:t>raca z mapą,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praca z kartą pracy, 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Formy pracy: 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indywidualna, grupowa, </w:t>
      </w:r>
      <w:r w:rsidR="00FA2570">
        <w:rPr>
          <w:rFonts w:ascii="Times New Roman" w:eastAsia="Times New Roman" w:hAnsi="Times New Roman" w:cs="Times New Roman"/>
          <w:sz w:val="24"/>
          <w:szCs w:val="24"/>
          <w:lang w:eastAsia="pl-PL"/>
        </w:rPr>
        <w:t>zbiorowa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A2570" w:rsidRDefault="00FA2570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D516D" w:rsidRDefault="00A13CFC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Środki dydaktyczne: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podręcznik „Wczoraj i dziś 5” (s. 104–108), </w:t>
      </w:r>
    </w:p>
    <w:p w:rsidR="00093521" w:rsidRDefault="003D516D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mapa,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monitor interaktywny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093521" w:rsidRDefault="00093521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3521" w:rsidRDefault="00093521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93521" w:rsidRDefault="00093521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D516D" w:rsidRDefault="00A13CFC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Przebie</w:t>
      </w:r>
      <w:r w:rsidR="00093521">
        <w:rPr>
          <w:rFonts w:ascii="Times New Roman" w:eastAsia="Times New Roman" w:hAnsi="Times New Roman" w:cs="Times New Roman"/>
          <w:sz w:val="24"/>
          <w:szCs w:val="24"/>
          <w:lang w:eastAsia="pl-PL"/>
        </w:rPr>
        <w:t>g lekcji: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160FA2" w:rsidRDefault="00093521" w:rsidP="00A13CFC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aza wprowadzająca</w:t>
      </w:r>
      <w:r w:rsidR="00160FA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1. Czynności organizac</w:t>
      </w:r>
      <w:r w:rsidR="003D516D">
        <w:rPr>
          <w:rFonts w:ascii="Times New Roman" w:eastAsia="Times New Roman" w:hAnsi="Times New Roman" w:cs="Times New Roman"/>
          <w:sz w:val="24"/>
          <w:szCs w:val="24"/>
          <w:lang w:eastAsia="pl-PL"/>
        </w:rPr>
        <w:t>yjne: sprawdzenie obecności, po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danie tematu lekcji. 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2. Nauczyciel przedstawia cel ogólny lekcji: poznanie Cesarstwa Bizantyjskiego </w:t>
      </w:r>
    </w:p>
    <w:p w:rsidR="00160FA2" w:rsidRDefault="00A13CFC" w:rsidP="00F03DD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i jego największych osiągnięć.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3. Wybrani uczniowie przypominają, kiedy doszło do podziału Cesarstwa Rzymskiego </w:t>
      </w:r>
    </w:p>
    <w:p w:rsidR="00DF1BE6" w:rsidRDefault="00A13CFC" w:rsidP="00F03DD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i jak nazywały się nowe państwa.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093521"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aza realizacyjna</w:t>
      </w:r>
      <w:r w:rsidR="000935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0935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1. Nauczyciel opowiada</w:t>
      </w:r>
      <w:r w:rsidR="00F03D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uczniom o powstaniu Bizancjum.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Wyjaśnia, jaką rolę w tym regionie odgrywał cesarz. Następnie opowiada o dokonaniach Justyniana </w:t>
      </w:r>
      <w:r w:rsidR="00F03D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Wielkiego.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2. Klasa zostaje podzielona na trzy grupy. Każda z nich otrzymuje inny</w:t>
      </w:r>
      <w:r w:rsidR="003D51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zestaw poleceń. Drużyny opraco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wują różne zagadnienia: grupa I – Konstantynopol- Nowy Rzym, </w:t>
      </w:r>
    </w:p>
    <w:p w:rsidR="00160FA2" w:rsidRDefault="00A13CFC" w:rsidP="00F03DD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grupa II – Osiągnięcia naukowe, grupa III –Upadek Konstantynopola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4. Grupy wyznaczają lidera, który prezentuje wykonane zadani</w:t>
      </w:r>
      <w:r w:rsidR="003D516D">
        <w:rPr>
          <w:rFonts w:ascii="Times New Roman" w:eastAsia="Times New Roman" w:hAnsi="Times New Roman" w:cs="Times New Roman"/>
          <w:sz w:val="24"/>
          <w:szCs w:val="24"/>
          <w:lang w:eastAsia="pl-PL"/>
        </w:rPr>
        <w:t>e klasie.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5. Nast</w:t>
      </w:r>
      <w:r w:rsidR="003D516D">
        <w:rPr>
          <w:rFonts w:ascii="Times New Roman" w:eastAsia="Times New Roman" w:hAnsi="Times New Roman" w:cs="Times New Roman"/>
          <w:sz w:val="24"/>
          <w:szCs w:val="24"/>
          <w:lang w:eastAsia="pl-PL"/>
        </w:rPr>
        <w:t>ępnie uczniowie rozwiązują zada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nia. z karty pracy „Bizancjum”. 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6. W dalszej części lekcji nauczyciel i uczniowie pracują z infografiką ze strony 106 podręcznika „</w:t>
      </w:r>
      <w:proofErr w:type="spellStart"/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HagiaSo</w:t>
      </w:r>
      <w:r w:rsidR="00A13ECD">
        <w:rPr>
          <w:rFonts w:ascii="Times New Roman" w:eastAsia="Times New Roman" w:hAnsi="Times New Roman" w:cs="Times New Roman"/>
          <w:sz w:val="24"/>
          <w:szCs w:val="24"/>
          <w:lang w:eastAsia="pl-PL"/>
        </w:rPr>
        <w:t>ph</w:t>
      </w:r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ia</w:t>
      </w:r>
      <w:proofErr w:type="spellEnd"/>
      <w:r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3D51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oglądają wykorzystując monitor interakty</w:t>
      </w:r>
      <w:r w:rsidR="00F03DD5">
        <w:rPr>
          <w:rFonts w:ascii="Times New Roman" w:eastAsia="Times New Roman" w:hAnsi="Times New Roman" w:cs="Times New Roman"/>
          <w:sz w:val="24"/>
          <w:szCs w:val="24"/>
          <w:lang w:eastAsia="pl-PL"/>
        </w:rPr>
        <w:t>wny</w:t>
      </w:r>
    </w:p>
    <w:p w:rsidR="00DF1BE6" w:rsidRDefault="00F03DD5" w:rsidP="00F03DD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krótki film o Świątyni.</w:t>
      </w:r>
      <w:r w:rsidR="003D51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1F3877" w:rsidRDefault="00093521" w:rsidP="00F03DD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>aza podsumowująca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bookmarkStart w:id="0" w:name="_GoBack"/>
      <w:bookmarkEnd w:id="0"/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podsumowania lekcji uczniowie odpowiadają na pytania nauczyciela dotyczące Bizancjum. </w:t>
      </w:r>
      <w:r w:rsidR="00A13CFC" w:rsidRPr="00A13CF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DF1BE6" w:rsidRPr="00F03DD5" w:rsidRDefault="00DF1BE6" w:rsidP="00F03DD5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Opracował</w:t>
      </w:r>
      <w:r w:rsidR="00160FA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Paweł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Całusiński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sectPr w:rsidR="00DF1BE6" w:rsidRPr="00F03DD5" w:rsidSect="003E0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13CFC"/>
    <w:rsid w:val="00093521"/>
    <w:rsid w:val="00160FA2"/>
    <w:rsid w:val="001F3877"/>
    <w:rsid w:val="003D516D"/>
    <w:rsid w:val="003E0E18"/>
    <w:rsid w:val="00A13CFC"/>
    <w:rsid w:val="00A13ECD"/>
    <w:rsid w:val="00DF1BE6"/>
    <w:rsid w:val="00E02E11"/>
    <w:rsid w:val="00E579DB"/>
    <w:rsid w:val="00F03DD5"/>
    <w:rsid w:val="00FA2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0E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0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2</cp:revision>
  <cp:lastPrinted>2020-04-19T14:00:00Z</cp:lastPrinted>
  <dcterms:created xsi:type="dcterms:W3CDTF">2020-04-20T07:32:00Z</dcterms:created>
  <dcterms:modified xsi:type="dcterms:W3CDTF">2020-04-20T07:32:00Z</dcterms:modified>
</cp:coreProperties>
</file>